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EB01" w14:textId="77777777" w:rsidR="00B00357" w:rsidRPr="00B00357" w:rsidRDefault="00B00357" w:rsidP="00B00357">
      <w:pPr>
        <w:jc w:val="center"/>
        <w:rPr>
          <w:b/>
          <w:bCs/>
          <w:sz w:val="36"/>
          <w:szCs w:val="36"/>
        </w:rPr>
      </w:pPr>
      <w:r w:rsidRPr="00B00357">
        <w:rPr>
          <w:b/>
          <w:bCs/>
          <w:sz w:val="36"/>
          <w:szCs w:val="36"/>
        </w:rPr>
        <w:t>Spiritual Connections</w:t>
      </w:r>
    </w:p>
    <w:p w14:paraId="5CCA6545" w14:textId="77777777" w:rsidR="00B00357" w:rsidRPr="00B00357" w:rsidRDefault="00B00357" w:rsidP="00B00357">
      <w:pPr>
        <w:jc w:val="center"/>
        <w:rPr>
          <w:b/>
          <w:bCs/>
          <w:sz w:val="36"/>
          <w:szCs w:val="36"/>
        </w:rPr>
      </w:pPr>
      <w:r w:rsidRPr="00B00357">
        <w:rPr>
          <w:b/>
          <w:bCs/>
          <w:sz w:val="36"/>
          <w:szCs w:val="36"/>
        </w:rPr>
        <w:t>Bridging the Seen and Unseen</w:t>
      </w:r>
    </w:p>
    <w:p w14:paraId="5B9BF516" w14:textId="77777777" w:rsidR="00B00357" w:rsidRDefault="00B00357" w:rsidP="00B00357"/>
    <w:p w14:paraId="091631D9" w14:textId="77777777" w:rsidR="00B00357" w:rsidRPr="00B00357" w:rsidRDefault="00B00357" w:rsidP="00B00357">
      <w:r w:rsidRPr="00B00357">
        <w:t xml:space="preserve">In the quiet moments between thoughts, in the spaces where intuition whispers, we find the essence of </w:t>
      </w:r>
      <w:r w:rsidRPr="00B00357">
        <w:rPr>
          <w:b/>
          <w:bCs/>
        </w:rPr>
        <w:t>spiritual connections</w:t>
      </w:r>
      <w:r w:rsidRPr="00B00357">
        <w:t>—the invisible threads that link us to something greater than ourselves. Whether through personal experiences, deep inner knowing, or messages from loved ones in spirit, these connections remind us that love and guidance transcend the physical world.</w:t>
      </w:r>
    </w:p>
    <w:p w14:paraId="3383180A" w14:textId="77777777" w:rsidR="00B00357" w:rsidRPr="00B00357" w:rsidRDefault="00B00357" w:rsidP="00B00357">
      <w:r w:rsidRPr="00B00357">
        <w:t>What Are Spiritual Connections?</w:t>
      </w:r>
    </w:p>
    <w:p w14:paraId="473E190A" w14:textId="77777777" w:rsidR="00B00357" w:rsidRPr="00B00357" w:rsidRDefault="00B00357" w:rsidP="00B00357">
      <w:r w:rsidRPr="00B00357">
        <w:t xml:space="preserve">Spiritual connections are the bonds we share with </w:t>
      </w:r>
      <w:r w:rsidRPr="00B00357">
        <w:rPr>
          <w:b/>
          <w:bCs/>
        </w:rPr>
        <w:t>higher energies, guides, and those who have passed on</w:t>
      </w:r>
      <w:r w:rsidRPr="00B00357">
        <w:t>. They manifest in different ways—through dreams, synchronicities, feelings of presence, or profound moments of clarity. Some experience them as subtle nudges, while others feel an undeniable force guiding their path.</w:t>
      </w:r>
    </w:p>
    <w:p w14:paraId="34537391" w14:textId="77777777" w:rsidR="00B00357" w:rsidRPr="00B00357" w:rsidRDefault="00B00357" w:rsidP="00B00357">
      <w:r w:rsidRPr="00B00357">
        <w:t xml:space="preserve">For many, spiritual connections are </w:t>
      </w:r>
      <w:r w:rsidRPr="00B00357">
        <w:rPr>
          <w:b/>
          <w:bCs/>
        </w:rPr>
        <w:t>a source of comfort</w:t>
      </w:r>
      <w:r w:rsidRPr="00B00357">
        <w:t xml:space="preserve">. Knowing that love doesn't end with the physical allows people to heal, gain insight, and move forward with </w:t>
      </w:r>
      <w:r w:rsidRPr="00B00357">
        <w:rPr>
          <w:b/>
          <w:bCs/>
        </w:rPr>
        <w:t>renewed strength and purpose</w:t>
      </w:r>
      <w:r w:rsidRPr="00B00357">
        <w:t>. Psychic mediums like Lors serve as a bridge, helping individuals receive messages of hope and reassurance from those on the other side.</w:t>
      </w:r>
    </w:p>
    <w:p w14:paraId="008560D7" w14:textId="77777777" w:rsidR="00B00357" w:rsidRPr="00B00357" w:rsidRDefault="00B00357" w:rsidP="00B00357">
      <w:r w:rsidRPr="00B00357">
        <w:t>Signs of Spiritual Connection</w:t>
      </w:r>
    </w:p>
    <w:p w14:paraId="17E0BF72" w14:textId="77777777" w:rsidR="00B00357" w:rsidRPr="00B00357" w:rsidRDefault="00B00357" w:rsidP="00B00357">
      <w:r w:rsidRPr="00B00357">
        <w:t>You might be experiencing a spiritual connection if you notice:</w:t>
      </w:r>
    </w:p>
    <w:p w14:paraId="241D39C1" w14:textId="77777777" w:rsidR="00B00357" w:rsidRPr="00B00357" w:rsidRDefault="00B00357" w:rsidP="00B00357">
      <w:pPr>
        <w:numPr>
          <w:ilvl w:val="0"/>
          <w:numId w:val="1"/>
        </w:numPr>
      </w:pPr>
      <w:r w:rsidRPr="00B00357">
        <w:rPr>
          <w:b/>
          <w:bCs/>
        </w:rPr>
        <w:t>Recurring signs or synchronicities</w:t>
      </w:r>
      <w:r w:rsidRPr="00B00357">
        <w:t>, like seeing the same numbers, symbols, or hearing meaningful songs.</w:t>
      </w:r>
    </w:p>
    <w:p w14:paraId="103D6F14" w14:textId="77777777" w:rsidR="00B00357" w:rsidRPr="00B00357" w:rsidRDefault="00B00357" w:rsidP="00B00357">
      <w:pPr>
        <w:numPr>
          <w:ilvl w:val="0"/>
          <w:numId w:val="1"/>
        </w:numPr>
      </w:pPr>
      <w:r w:rsidRPr="00B00357">
        <w:rPr>
          <w:b/>
          <w:bCs/>
        </w:rPr>
        <w:t>A strong intuitive knowing</w:t>
      </w:r>
      <w:r w:rsidRPr="00B00357">
        <w:t>, a gut feeling that guides you in moments of uncertainty.</w:t>
      </w:r>
    </w:p>
    <w:p w14:paraId="1FDB18D0" w14:textId="77777777" w:rsidR="00B00357" w:rsidRPr="00B00357" w:rsidRDefault="00B00357" w:rsidP="00B00357">
      <w:pPr>
        <w:numPr>
          <w:ilvl w:val="0"/>
          <w:numId w:val="1"/>
        </w:numPr>
      </w:pPr>
      <w:r w:rsidRPr="00B00357">
        <w:rPr>
          <w:b/>
          <w:bCs/>
        </w:rPr>
        <w:t>Dreams or visions</w:t>
      </w:r>
      <w:r w:rsidRPr="00B00357">
        <w:t xml:space="preserve"> that feel vivid, carrying messages from loved ones or guides.</w:t>
      </w:r>
    </w:p>
    <w:p w14:paraId="3353AAC8" w14:textId="77777777" w:rsidR="00B00357" w:rsidRPr="00B00357" w:rsidRDefault="00B00357" w:rsidP="00B00357">
      <w:pPr>
        <w:numPr>
          <w:ilvl w:val="0"/>
          <w:numId w:val="1"/>
        </w:numPr>
      </w:pPr>
      <w:r w:rsidRPr="00B00357">
        <w:rPr>
          <w:b/>
          <w:bCs/>
        </w:rPr>
        <w:t>Emotional shifts</w:t>
      </w:r>
      <w:r w:rsidRPr="00B00357">
        <w:t>—a sudden sense of peace or warmth when thinking about someone in spirit.</w:t>
      </w:r>
    </w:p>
    <w:p w14:paraId="2BCB9A3B" w14:textId="77777777" w:rsidR="00B00357" w:rsidRPr="00B00357" w:rsidRDefault="00B00357" w:rsidP="00B00357">
      <w:pPr>
        <w:numPr>
          <w:ilvl w:val="0"/>
          <w:numId w:val="1"/>
        </w:numPr>
      </w:pPr>
      <w:r w:rsidRPr="00B00357">
        <w:rPr>
          <w:b/>
          <w:bCs/>
        </w:rPr>
        <w:t>Unexplained sensations</w:t>
      </w:r>
      <w:r w:rsidRPr="00B00357">
        <w:t>, like feeling a gentle touch, smelling a familiar scent, or hearing whispers.</w:t>
      </w:r>
    </w:p>
    <w:p w14:paraId="3CE883EA" w14:textId="77777777" w:rsidR="00B00357" w:rsidRPr="00B00357" w:rsidRDefault="00B00357" w:rsidP="00B00357">
      <w:r w:rsidRPr="00B00357">
        <w:t xml:space="preserve">These moments are often more than coincidence; they are messages, reminding us that </w:t>
      </w:r>
      <w:r w:rsidRPr="00B00357">
        <w:rPr>
          <w:b/>
          <w:bCs/>
        </w:rPr>
        <w:t>we are never alone</w:t>
      </w:r>
      <w:r w:rsidRPr="00B00357">
        <w:t>.</w:t>
      </w:r>
    </w:p>
    <w:p w14:paraId="3F198C3A" w14:textId="77777777" w:rsidR="00B00357" w:rsidRPr="00B00357" w:rsidRDefault="00B00357" w:rsidP="00B00357">
      <w:r w:rsidRPr="00B00357">
        <w:t>Strengthening Your Spiritual Connection</w:t>
      </w:r>
    </w:p>
    <w:p w14:paraId="5225518E" w14:textId="77777777" w:rsidR="00B00357" w:rsidRPr="00B00357" w:rsidRDefault="00B00357" w:rsidP="00B00357">
      <w:r w:rsidRPr="00B00357">
        <w:t>If you wish to deepen your spiritual connection, here are a few practices to consider:</w:t>
      </w:r>
    </w:p>
    <w:p w14:paraId="7CB68F2C" w14:textId="77777777" w:rsidR="00B00357" w:rsidRPr="00B00357" w:rsidRDefault="00B00357" w:rsidP="00B00357">
      <w:pPr>
        <w:numPr>
          <w:ilvl w:val="0"/>
          <w:numId w:val="2"/>
        </w:numPr>
      </w:pPr>
      <w:r w:rsidRPr="00B00357">
        <w:rPr>
          <w:b/>
          <w:bCs/>
        </w:rPr>
        <w:lastRenderedPageBreak/>
        <w:t>Meditation &amp; Quiet Reflection</w:t>
      </w:r>
      <w:r w:rsidRPr="00B00357">
        <w:t xml:space="preserve"> – Creating space for stillness allows intuitive messages to come through.</w:t>
      </w:r>
    </w:p>
    <w:p w14:paraId="029F7BFB" w14:textId="77777777" w:rsidR="00B00357" w:rsidRPr="00B00357" w:rsidRDefault="00B00357" w:rsidP="00B00357">
      <w:pPr>
        <w:numPr>
          <w:ilvl w:val="0"/>
          <w:numId w:val="2"/>
        </w:numPr>
      </w:pPr>
      <w:r w:rsidRPr="00B00357">
        <w:rPr>
          <w:b/>
          <w:bCs/>
        </w:rPr>
        <w:t>Journaling</w:t>
      </w:r>
      <w:r w:rsidRPr="00B00357">
        <w:t xml:space="preserve"> – Writing about experiences, dreams, and emotions helps identify patterns and guidance.</w:t>
      </w:r>
    </w:p>
    <w:p w14:paraId="3B63FC5D" w14:textId="77777777" w:rsidR="00B00357" w:rsidRPr="00B00357" w:rsidRDefault="00B00357" w:rsidP="00B00357">
      <w:pPr>
        <w:numPr>
          <w:ilvl w:val="0"/>
          <w:numId w:val="2"/>
        </w:numPr>
      </w:pPr>
      <w:r w:rsidRPr="00B00357">
        <w:rPr>
          <w:b/>
          <w:bCs/>
        </w:rPr>
        <w:t>Mindful Awareness</w:t>
      </w:r>
      <w:r w:rsidRPr="00B00357">
        <w:t xml:space="preserve"> – Pay attention to signs, symbols, and gut feelings—they often carry meaning.</w:t>
      </w:r>
    </w:p>
    <w:p w14:paraId="05D54DC3" w14:textId="77777777" w:rsidR="00B00357" w:rsidRPr="00B00357" w:rsidRDefault="00B00357" w:rsidP="00B00357">
      <w:pPr>
        <w:numPr>
          <w:ilvl w:val="0"/>
          <w:numId w:val="2"/>
        </w:numPr>
      </w:pPr>
      <w:r w:rsidRPr="00B00357">
        <w:rPr>
          <w:b/>
          <w:bCs/>
        </w:rPr>
        <w:t>Energy Work</w:t>
      </w:r>
      <w:r w:rsidRPr="00B00357">
        <w:t xml:space="preserve"> – Practices like reiki, chakra balancing, and breathwork can help tune into higher frequencies.</w:t>
      </w:r>
    </w:p>
    <w:p w14:paraId="6314F161" w14:textId="77777777" w:rsidR="00B00357" w:rsidRPr="00B00357" w:rsidRDefault="00B00357" w:rsidP="00B00357">
      <w:pPr>
        <w:numPr>
          <w:ilvl w:val="0"/>
          <w:numId w:val="2"/>
        </w:numPr>
      </w:pPr>
      <w:r w:rsidRPr="00B00357">
        <w:rPr>
          <w:b/>
          <w:bCs/>
        </w:rPr>
        <w:t>Seeking Guidance</w:t>
      </w:r>
      <w:r w:rsidRPr="00B00357">
        <w:t xml:space="preserve"> – Working with a psychic medium or spiritual mentor can provide clarity and connection.</w:t>
      </w:r>
    </w:p>
    <w:p w14:paraId="357CF147" w14:textId="77777777" w:rsidR="00B00357" w:rsidRPr="00B00357" w:rsidRDefault="00B00357" w:rsidP="00B00357">
      <w:r w:rsidRPr="00B00357">
        <w:t xml:space="preserve">Spiritual connections remind us that love endures, messages can be heard, and healing is always possible. </w:t>
      </w:r>
      <w:r w:rsidRPr="00B00357">
        <w:rPr>
          <w:b/>
          <w:bCs/>
        </w:rPr>
        <w:t>Whether seeking comfort, clarity, or simply embracing the unseen magic of existence, the spiritual world is ever-present, ready to guide and uplift us.</w:t>
      </w:r>
    </w:p>
    <w:p w14:paraId="1540FEDF" w14:textId="77777777" w:rsidR="00B00357" w:rsidRDefault="00B00357"/>
    <w:sectPr w:rsidR="00B00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40699"/>
    <w:multiLevelType w:val="multilevel"/>
    <w:tmpl w:val="7ADC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107A3"/>
    <w:multiLevelType w:val="multilevel"/>
    <w:tmpl w:val="609E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5998013">
    <w:abstractNumId w:val="0"/>
  </w:num>
  <w:num w:numId="2" w16cid:durableId="104537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57"/>
    <w:rsid w:val="00B00357"/>
    <w:rsid w:val="00E8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EF9B"/>
  <w15:chartTrackingRefBased/>
  <w15:docId w15:val="{5278FFC3-E604-48C2-8937-39D7BF92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3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03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03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03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03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0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3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03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03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03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03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0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357"/>
    <w:rPr>
      <w:rFonts w:eastAsiaTheme="majorEastAsia" w:cstheme="majorBidi"/>
      <w:color w:val="272727" w:themeColor="text1" w:themeTint="D8"/>
    </w:rPr>
  </w:style>
  <w:style w:type="paragraph" w:styleId="Title">
    <w:name w:val="Title"/>
    <w:basedOn w:val="Normal"/>
    <w:next w:val="Normal"/>
    <w:link w:val="TitleChar"/>
    <w:uiPriority w:val="10"/>
    <w:qFormat/>
    <w:rsid w:val="00B00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357"/>
    <w:pPr>
      <w:spacing w:before="160"/>
      <w:jc w:val="center"/>
    </w:pPr>
    <w:rPr>
      <w:i/>
      <w:iCs/>
      <w:color w:val="404040" w:themeColor="text1" w:themeTint="BF"/>
    </w:rPr>
  </w:style>
  <w:style w:type="character" w:customStyle="1" w:styleId="QuoteChar">
    <w:name w:val="Quote Char"/>
    <w:basedOn w:val="DefaultParagraphFont"/>
    <w:link w:val="Quote"/>
    <w:uiPriority w:val="29"/>
    <w:rsid w:val="00B00357"/>
    <w:rPr>
      <w:i/>
      <w:iCs/>
      <w:color w:val="404040" w:themeColor="text1" w:themeTint="BF"/>
    </w:rPr>
  </w:style>
  <w:style w:type="paragraph" w:styleId="ListParagraph">
    <w:name w:val="List Paragraph"/>
    <w:basedOn w:val="Normal"/>
    <w:uiPriority w:val="34"/>
    <w:qFormat/>
    <w:rsid w:val="00B00357"/>
    <w:pPr>
      <w:ind w:left="720"/>
      <w:contextualSpacing/>
    </w:pPr>
  </w:style>
  <w:style w:type="character" w:styleId="IntenseEmphasis">
    <w:name w:val="Intense Emphasis"/>
    <w:basedOn w:val="DefaultParagraphFont"/>
    <w:uiPriority w:val="21"/>
    <w:qFormat/>
    <w:rsid w:val="00B00357"/>
    <w:rPr>
      <w:i/>
      <w:iCs/>
      <w:color w:val="2F5496" w:themeColor="accent1" w:themeShade="BF"/>
    </w:rPr>
  </w:style>
  <w:style w:type="paragraph" w:styleId="IntenseQuote">
    <w:name w:val="Intense Quote"/>
    <w:basedOn w:val="Normal"/>
    <w:next w:val="Normal"/>
    <w:link w:val="IntenseQuoteChar"/>
    <w:uiPriority w:val="30"/>
    <w:qFormat/>
    <w:rsid w:val="00B00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0357"/>
    <w:rPr>
      <w:i/>
      <w:iCs/>
      <w:color w:val="2F5496" w:themeColor="accent1" w:themeShade="BF"/>
    </w:rPr>
  </w:style>
  <w:style w:type="character" w:styleId="IntenseReference">
    <w:name w:val="Intense Reference"/>
    <w:basedOn w:val="DefaultParagraphFont"/>
    <w:uiPriority w:val="32"/>
    <w:qFormat/>
    <w:rsid w:val="00B00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270750">
      <w:bodyDiv w:val="1"/>
      <w:marLeft w:val="0"/>
      <w:marRight w:val="0"/>
      <w:marTop w:val="0"/>
      <w:marBottom w:val="0"/>
      <w:divBdr>
        <w:top w:val="none" w:sz="0" w:space="0" w:color="auto"/>
        <w:left w:val="none" w:sz="0" w:space="0" w:color="auto"/>
        <w:bottom w:val="none" w:sz="0" w:space="0" w:color="auto"/>
        <w:right w:val="none" w:sz="0" w:space="0" w:color="auto"/>
      </w:divBdr>
    </w:div>
    <w:div w:id="12045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Sloan</dc:creator>
  <cp:keywords/>
  <dc:description/>
  <cp:lastModifiedBy>Yvonne Sloan</cp:lastModifiedBy>
  <cp:revision>1</cp:revision>
  <dcterms:created xsi:type="dcterms:W3CDTF">2025-06-08T20:57:00Z</dcterms:created>
  <dcterms:modified xsi:type="dcterms:W3CDTF">2025-06-08T20:59:00Z</dcterms:modified>
</cp:coreProperties>
</file>